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015" cy="238125"/>
                      <wp:effectExtent b="0" l="0" r="0" t="0"/>
                      <wp:wrapNone/>
                      <wp:docPr id="1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812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4162.010.26.1.5436-2025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MARIO VICENTE MONTENEGRO RODRIGUEZ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13.069.826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3/di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4"/>
                <w:szCs w:val="24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1077201709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1980914835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4/12/2025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Observaciones al informe financiero y contable: el contratista adjunta seguridad social del mes de noviembre de 2025 para el pago de esta cuenta, según decreto 1273 de 23/07/2018 que permite efectuar la cancelación mes vencido de la seguridad social. Se compromete a pagar la seguridad social correspondiente al finalizar contrato.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4162.010.26.1.5436-2025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Brindar apoyo en la planeación estratégica y desarrollo de los procesos del Sistema de Gestión de Calidad y de participación Ciudadana a traves de sesiones de clase y la dinamización de espacios que promuevan el aprendizaje, la integración, la participación de la población beneficiaria y el fortalecimiento de estas disciplinas.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o64ry8ymjnuv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 realización de actividad física y recreación adaptada con el grupo de personas con discapacidad del parque recreativo Tory Castro Comuna 1, a través de ejercicios de coordinación y resistencia motriz.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ind w:left="108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Brindar apoyo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garantizar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1l57ibrwvdg3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listado de asistencia de beneficiarios a través de la plataforma SIDER de los grupos atendidos durante el mes de diciembre, actualización y creación de usuarios del grupo Tory Castro.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ind w:left="108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Asistir o brindar apoyo en reuniones, capacitaciones o espacios formativos convocados por el área de Fomento, o que  estén directamente relacionados con las funciones del cargo y el desarrollo del programa.</w:t>
            </w:r>
          </w:p>
          <w:p w:rsidR="00000000" w:rsidDel="00000000" w:rsidP="00000000" w:rsidRDefault="00000000" w:rsidRPr="00000000" w14:paraId="00000091">
            <w:pPr>
              <w:shd w:fill="ffffff" w:val="clea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mesa de trabajo con el equipo de Cali Incluyente en la organización, planeación y promoción de los juegos para distritales 2025, citado por la coordinadora del programa Cali Incluyente.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p0bk0o2upten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inauguración y desarrollo de los juegos para distritales 2025 realizada en las canchas panamericanas con la participación de los beneficiarios del programa de la mayoría de comunas.</w:t>
            </w:r>
          </w:p>
          <w:p w:rsidR="00000000" w:rsidDel="00000000" w:rsidP="00000000" w:rsidRDefault="00000000" w:rsidRPr="00000000" w14:paraId="00000097">
            <w:pP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https://drive.google.com/drive/folders/1plHUwVD97XFaPbAtYGI1ohE9El6yInPu?usp=sharing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4162.010.26.1.5436-2025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de Santiago De Cali, 19/dic/2025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/>
    </w:pPr>
    <w:rPr>
      <w:sz w:val="24"/>
      <w:szCs w:val="24"/>
      <w:lang w:val="es-CO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character" w:styleId="hljs-attribute" w:customStyle="1">
    <w:name w:val="hljs-attribute"/>
    <w:basedOn w:val="Fuentedeprrafopredeter"/>
    <w:qFormat w:val="1"/>
  </w:style>
  <w:style w:type="character" w:styleId="hljs-string" w:customStyle="1">
    <w:name w:val="hljs-string"/>
    <w:basedOn w:val="Fuentedeprrafopredeter"/>
    <w:qFormat w:val="1"/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lIvvlrZ1cVQ9prZprwPEXoIHDw==">CgMxLjAyDmgubzY0cnk4eW1qbnV2Mg5oLjFsNTdpYnJ3dmRnMzIOaC5wMGJrMG8ydXB0ZW44AHIhMVEzT1pwOXdLY2pZMEIzQjllUlRzNlRTbkJIdk5SMVJj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2025-12-04T10:29:00Z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2058-12.2.0.20795</vt:lpwstr>
  </property>
  <property fmtid="{D5CDD505-2E9C-101B-9397-08002B2CF9AE}" pid="3" name="ICV">
    <vt:lpwstr>22D6E00954DB4DC4B219F593DF69C799_12</vt:lpwstr>
  </property>
</Properties>
</file>